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30"/>
          <w:szCs w:val="30"/>
        </w:rPr>
      </w:pPr>
      <w:r>
        <w:rPr>
          <w:b/>
          <w:sz w:val="30"/>
          <w:szCs w:val="30"/>
        </w:rPr>
        <w:t>201</w:t>
      </w:r>
      <w:r>
        <w:rPr>
          <w:rFonts w:hint="eastAsia"/>
          <w:b/>
          <w:sz w:val="30"/>
          <w:szCs w:val="30"/>
        </w:rPr>
        <w:t>8年</w:t>
      </w:r>
      <w:r>
        <w:rPr>
          <w:rFonts w:hint="eastAsia"/>
          <w:b/>
          <w:sz w:val="30"/>
          <w:szCs w:val="30"/>
          <w:lang w:eastAsia="zh-CN"/>
        </w:rPr>
        <w:t>秋</w:t>
      </w:r>
      <w:r>
        <w:rPr>
          <w:rFonts w:hint="eastAsia"/>
          <w:b/>
          <w:sz w:val="30"/>
          <w:szCs w:val="30"/>
        </w:rPr>
        <w:t>季毕业生论文提交要求</w:t>
      </w:r>
    </w:p>
    <w:p>
      <w:pPr>
        <w:spacing w:line="480" w:lineRule="auto"/>
        <w:rPr>
          <w:rFonts w:ascii="宋体" w:cs="宋体"/>
          <w:b/>
          <w:sz w:val="24"/>
        </w:rPr>
      </w:pPr>
      <w:r>
        <w:rPr>
          <w:rFonts w:hint="eastAsia" w:ascii="宋体" w:hAnsi="宋体" w:cs="宋体"/>
          <w:b/>
          <w:sz w:val="24"/>
        </w:rPr>
        <w:t>一、选题与写作规则</w:t>
      </w:r>
    </w:p>
    <w:p>
      <w:pPr>
        <w:rPr>
          <w:rFonts w:ascii="宋体" w:cs="宋体"/>
          <w:sz w:val="24"/>
        </w:rPr>
      </w:pPr>
      <w:r>
        <w:rPr>
          <w:rFonts w:hint="eastAsia" w:ascii="宋体" w:hAnsi="宋体" w:cs="宋体"/>
          <w:sz w:val="24"/>
        </w:rPr>
        <w:t>（一）选题要求</w:t>
      </w:r>
    </w:p>
    <w:p>
      <w:pPr>
        <w:ind w:firstLine="480" w:firstLineChars="200"/>
        <w:rPr>
          <w:rFonts w:ascii="宋体" w:hAnsi="宋体" w:cs="宋体"/>
          <w:sz w:val="24"/>
        </w:rPr>
      </w:pPr>
      <w:r>
        <w:rPr>
          <w:rFonts w:ascii="宋体" w:hAnsi="宋体" w:cs="宋体"/>
          <w:sz w:val="24"/>
        </w:rPr>
        <w:t>1</w:t>
      </w:r>
      <w:r>
        <w:rPr>
          <w:rFonts w:hint="eastAsia" w:ascii="宋体" w:hAnsi="宋体" w:cs="宋体"/>
          <w:sz w:val="24"/>
        </w:rPr>
        <w:t>．学士论文的选题由本科生与其指导教师协商确定，论文选题要求在本专业方向内，提倡选择与音乐实践相关的课题。</w:t>
      </w:r>
      <w:r>
        <w:rPr>
          <w:rFonts w:ascii="宋体" w:hAnsi="宋体" w:cs="宋体"/>
          <w:sz w:val="24"/>
        </w:rPr>
        <w:t>2</w:t>
      </w:r>
      <w:r>
        <w:rPr>
          <w:rFonts w:hint="eastAsia" w:ascii="宋体" w:hAnsi="宋体" w:cs="宋体"/>
          <w:sz w:val="24"/>
        </w:rPr>
        <w:t>．提倡与学生在校期间所学到的知识相结合，有利于巩固、深化这些知识。</w:t>
      </w:r>
      <w:r>
        <w:rPr>
          <w:rFonts w:ascii="宋体" w:hAnsi="宋体" w:cs="宋体"/>
          <w:sz w:val="24"/>
        </w:rPr>
        <w:t xml:space="preserve">3. </w:t>
      </w:r>
      <w:r>
        <w:rPr>
          <w:rFonts w:hint="eastAsia" w:ascii="宋体" w:hAnsi="宋体" w:cs="宋体"/>
          <w:sz w:val="24"/>
        </w:rPr>
        <w:t>有利于发挥学生独立思考的能力。</w:t>
      </w:r>
      <w:r>
        <w:rPr>
          <w:rFonts w:ascii="宋体" w:hAnsi="宋体" w:cs="宋体"/>
          <w:sz w:val="24"/>
        </w:rPr>
        <w:t xml:space="preserve">4. </w:t>
      </w:r>
      <w:r>
        <w:rPr>
          <w:rFonts w:hint="eastAsia" w:ascii="宋体" w:hAnsi="宋体" w:cs="宋体"/>
          <w:sz w:val="24"/>
        </w:rPr>
        <w:t>在论题广度和难度上符合本科学生的实际情况。</w:t>
      </w:r>
      <w:r>
        <w:rPr>
          <w:rFonts w:ascii="宋体" w:hAnsi="宋体" w:cs="宋体"/>
          <w:sz w:val="24"/>
        </w:rPr>
        <w:t xml:space="preserve"> </w:t>
      </w:r>
    </w:p>
    <w:p>
      <w:pPr>
        <w:rPr>
          <w:rFonts w:ascii="宋体" w:cs="宋体"/>
          <w:sz w:val="24"/>
        </w:rPr>
      </w:pPr>
      <w:r>
        <w:rPr>
          <w:rFonts w:hint="eastAsia" w:ascii="宋体" w:hAnsi="宋体" w:cs="宋体"/>
          <w:sz w:val="24"/>
        </w:rPr>
        <w:t>（二）论文的基本结构</w:t>
      </w:r>
    </w:p>
    <w:p>
      <w:pPr>
        <w:ind w:firstLine="480" w:firstLineChars="200"/>
        <w:rPr>
          <w:rFonts w:ascii="宋体" w:cs="宋体"/>
          <w:sz w:val="24"/>
        </w:rPr>
      </w:pPr>
      <w:r>
        <w:rPr>
          <w:rFonts w:ascii="宋体" w:hAnsi="宋体" w:cs="宋体"/>
          <w:sz w:val="24"/>
        </w:rPr>
        <w:t>1</w:t>
      </w:r>
      <w:r>
        <w:rPr>
          <w:rFonts w:hint="eastAsia" w:ascii="宋体" w:hAnsi="宋体" w:cs="宋体"/>
          <w:sz w:val="24"/>
        </w:rPr>
        <w:t>．题目：应能够简要、明确地概括整篇论文的核心内容，一般不超过</w:t>
      </w:r>
      <w:r>
        <w:rPr>
          <w:rFonts w:ascii="宋体" w:hAnsi="宋体" w:cs="宋体"/>
          <w:sz w:val="24"/>
        </w:rPr>
        <w:t>20</w:t>
      </w:r>
      <w:r>
        <w:rPr>
          <w:rFonts w:hint="eastAsia" w:ascii="宋体" w:hAnsi="宋体" w:cs="宋体"/>
          <w:sz w:val="24"/>
        </w:rPr>
        <w:t>字，必要时可以加上副标题。</w:t>
      </w:r>
    </w:p>
    <w:p>
      <w:pPr>
        <w:ind w:firstLine="480" w:firstLineChars="200"/>
        <w:rPr>
          <w:rFonts w:ascii="宋体" w:cs="宋体"/>
          <w:sz w:val="24"/>
        </w:rPr>
      </w:pPr>
      <w:r>
        <w:rPr>
          <w:rFonts w:ascii="宋体" w:hAnsi="宋体" w:cs="宋体"/>
          <w:sz w:val="24"/>
        </w:rPr>
        <w:t xml:space="preserve">2. </w:t>
      </w:r>
      <w:r>
        <w:rPr>
          <w:rFonts w:hint="eastAsia" w:ascii="宋体" w:hAnsi="宋体" w:cs="宋体"/>
          <w:sz w:val="24"/>
        </w:rPr>
        <w:t>目录：列出正文各部分的标题与页码。</w:t>
      </w:r>
    </w:p>
    <w:p>
      <w:pPr>
        <w:ind w:firstLine="480" w:firstLineChars="200"/>
        <w:rPr>
          <w:rFonts w:ascii="宋体" w:cs="宋体"/>
          <w:sz w:val="24"/>
        </w:rPr>
      </w:pPr>
      <w:r>
        <w:rPr>
          <w:rFonts w:ascii="宋体" w:hAnsi="宋体" w:cs="宋体"/>
          <w:sz w:val="24"/>
        </w:rPr>
        <w:t xml:space="preserve">3. </w:t>
      </w:r>
      <w:r>
        <w:rPr>
          <w:rFonts w:hint="eastAsia" w:ascii="宋体" w:hAnsi="宋体" w:cs="宋体"/>
          <w:sz w:val="24"/>
        </w:rPr>
        <w:t>正文：论文的主体，应包括写作的缘由、对研究问题的思考、研究过程与结论等部分。</w:t>
      </w:r>
    </w:p>
    <w:p>
      <w:pPr>
        <w:ind w:firstLine="480" w:firstLineChars="200"/>
        <w:rPr>
          <w:rFonts w:ascii="宋体" w:cs="宋体"/>
          <w:sz w:val="24"/>
        </w:rPr>
      </w:pPr>
      <w:r>
        <w:rPr>
          <w:rFonts w:ascii="宋体" w:hAnsi="宋体" w:cs="宋体"/>
          <w:sz w:val="24"/>
        </w:rPr>
        <w:t xml:space="preserve">4. </w:t>
      </w:r>
      <w:r>
        <w:rPr>
          <w:rFonts w:hint="eastAsia" w:ascii="宋体" w:hAnsi="宋体" w:cs="宋体"/>
          <w:sz w:val="24"/>
        </w:rPr>
        <w:t>参考文献：要求写明作者、书名或文章题目、出版单位或期刊名称、出版时间或期刊号、版次或页码。</w:t>
      </w:r>
    </w:p>
    <w:p>
      <w:pPr>
        <w:ind w:firstLine="480" w:firstLineChars="200"/>
        <w:rPr>
          <w:rFonts w:ascii="宋体"/>
          <w:sz w:val="24"/>
        </w:rPr>
      </w:pPr>
      <w:r>
        <w:rPr>
          <w:rFonts w:hint="eastAsia" w:ascii="宋体" w:hAnsi="宋体"/>
          <w:sz w:val="24"/>
        </w:rPr>
        <w:t>例</w:t>
      </w:r>
      <w:r>
        <w:rPr>
          <w:rFonts w:ascii="宋体" w:hAnsi="宋体"/>
          <w:sz w:val="24"/>
        </w:rPr>
        <w:t xml:space="preserve">1  </w:t>
      </w:r>
      <w:r>
        <w:rPr>
          <w:rFonts w:hint="eastAsia" w:ascii="宋体" w:hAnsi="宋体"/>
          <w:sz w:val="24"/>
        </w:rPr>
        <w:t>作者（著或编）名：《著作名》，</w:t>
      </w:r>
      <w:r>
        <w:rPr>
          <w:rFonts w:hint="eastAsia" w:ascii="宋体"/>
          <w:sz w:val="24"/>
        </w:rPr>
        <w:t>××</w:t>
      </w:r>
      <w:r>
        <w:rPr>
          <w:rFonts w:hint="eastAsia" w:ascii="宋体" w:hAnsi="宋体"/>
          <w:sz w:val="24"/>
        </w:rPr>
        <w:t>出版社，</w:t>
      </w:r>
      <w:r>
        <w:rPr>
          <w:rFonts w:hint="eastAsia" w:ascii="宋体"/>
          <w:sz w:val="24"/>
        </w:rPr>
        <w:t>××</w:t>
      </w:r>
      <w:r>
        <w:rPr>
          <w:rFonts w:hint="eastAsia" w:ascii="宋体" w:hAnsi="宋体"/>
          <w:sz w:val="24"/>
        </w:rPr>
        <w:t>年</w:t>
      </w:r>
      <w:r>
        <w:rPr>
          <w:rFonts w:hint="eastAsia" w:ascii="宋体"/>
          <w:sz w:val="24"/>
        </w:rPr>
        <w:t>××</w:t>
      </w:r>
      <w:r>
        <w:rPr>
          <w:rFonts w:hint="eastAsia" w:ascii="宋体" w:hAnsi="宋体"/>
          <w:sz w:val="24"/>
        </w:rPr>
        <w:t>月版（第</w:t>
      </w:r>
      <w:r>
        <w:rPr>
          <w:rFonts w:ascii="宋体" w:hAnsi="宋体"/>
          <w:sz w:val="24"/>
        </w:rPr>
        <w:t>2</w:t>
      </w:r>
      <w:r>
        <w:rPr>
          <w:rFonts w:hint="eastAsia" w:ascii="宋体" w:hAnsi="宋体"/>
          <w:sz w:val="24"/>
        </w:rPr>
        <w:t>版以上需标出版别），第</w:t>
      </w:r>
      <w:r>
        <w:rPr>
          <w:rFonts w:hint="eastAsia" w:ascii="宋体"/>
          <w:sz w:val="24"/>
        </w:rPr>
        <w:t>××</w:t>
      </w:r>
      <w:r>
        <w:rPr>
          <w:rFonts w:hint="eastAsia" w:ascii="宋体" w:hAnsi="宋体"/>
          <w:sz w:val="24"/>
        </w:rPr>
        <w:t>页（或</w:t>
      </w:r>
      <w:r>
        <w:rPr>
          <w:rFonts w:hint="eastAsia" w:ascii="宋体"/>
          <w:sz w:val="24"/>
        </w:rPr>
        <w:t>××</w:t>
      </w:r>
      <w:r>
        <w:rPr>
          <w:rFonts w:ascii="宋体" w:hAnsi="宋体"/>
          <w:sz w:val="24"/>
        </w:rPr>
        <w:t>—</w:t>
      </w:r>
      <w:r>
        <w:rPr>
          <w:rFonts w:hint="eastAsia" w:ascii="宋体"/>
          <w:sz w:val="24"/>
        </w:rPr>
        <w:t>××</w:t>
      </w:r>
      <w:r>
        <w:rPr>
          <w:rFonts w:hint="eastAsia" w:ascii="宋体" w:hAnsi="宋体"/>
          <w:sz w:val="24"/>
        </w:rPr>
        <w:t>页）。</w:t>
      </w:r>
    </w:p>
    <w:p>
      <w:pPr>
        <w:ind w:firstLine="480" w:firstLineChars="200"/>
        <w:rPr>
          <w:rFonts w:ascii="宋体"/>
          <w:sz w:val="24"/>
        </w:rPr>
      </w:pPr>
      <w:r>
        <w:rPr>
          <w:rFonts w:hint="eastAsia" w:ascii="宋体" w:hAnsi="宋体"/>
          <w:sz w:val="24"/>
        </w:rPr>
        <w:t>例</w:t>
      </w:r>
      <w:r>
        <w:rPr>
          <w:rFonts w:ascii="宋体" w:hAnsi="宋体"/>
          <w:sz w:val="24"/>
        </w:rPr>
        <w:t xml:space="preserve">2  </w:t>
      </w:r>
      <w:r>
        <w:rPr>
          <w:rFonts w:hint="eastAsia" w:ascii="宋体" w:hAnsi="宋体"/>
          <w:sz w:val="24"/>
        </w:rPr>
        <w:t>作者名：《论文题目》，《期刊名》，</w:t>
      </w:r>
      <w:r>
        <w:rPr>
          <w:rFonts w:hint="eastAsia" w:ascii="宋体"/>
          <w:sz w:val="24"/>
        </w:rPr>
        <w:t>××</w:t>
      </w:r>
      <w:r>
        <w:rPr>
          <w:rFonts w:hint="eastAsia" w:ascii="宋体" w:hAnsi="宋体"/>
          <w:sz w:val="24"/>
        </w:rPr>
        <w:t>年第</w:t>
      </w:r>
      <w:r>
        <w:rPr>
          <w:rFonts w:hint="eastAsia" w:ascii="宋体"/>
          <w:sz w:val="24"/>
        </w:rPr>
        <w:t>××</w:t>
      </w:r>
      <w:r>
        <w:rPr>
          <w:rFonts w:hint="eastAsia" w:ascii="宋体" w:hAnsi="宋体"/>
          <w:sz w:val="24"/>
        </w:rPr>
        <w:t>期，第</w:t>
      </w:r>
      <w:r>
        <w:rPr>
          <w:rFonts w:hint="eastAsia" w:ascii="宋体"/>
          <w:sz w:val="24"/>
        </w:rPr>
        <w:t>××</w:t>
      </w:r>
      <w:r>
        <w:rPr>
          <w:rFonts w:hint="eastAsia" w:ascii="宋体" w:hAnsi="宋体"/>
          <w:sz w:val="24"/>
        </w:rPr>
        <w:t>页（或</w:t>
      </w:r>
      <w:r>
        <w:rPr>
          <w:rFonts w:hint="eastAsia" w:ascii="宋体"/>
          <w:sz w:val="24"/>
        </w:rPr>
        <w:t>××</w:t>
      </w:r>
      <w:r>
        <w:rPr>
          <w:rFonts w:ascii="宋体" w:hAnsi="宋体"/>
          <w:sz w:val="24"/>
        </w:rPr>
        <w:t>—</w:t>
      </w:r>
      <w:r>
        <w:rPr>
          <w:rFonts w:hint="eastAsia" w:ascii="宋体"/>
          <w:sz w:val="24"/>
        </w:rPr>
        <w:t>××</w:t>
      </w:r>
      <w:r>
        <w:rPr>
          <w:rFonts w:hint="eastAsia" w:ascii="宋体" w:hAnsi="宋体"/>
          <w:sz w:val="24"/>
        </w:rPr>
        <w:t>页）。</w:t>
      </w:r>
    </w:p>
    <w:p>
      <w:pPr>
        <w:rPr>
          <w:rFonts w:ascii="宋体" w:cs="宋体"/>
          <w:sz w:val="24"/>
        </w:rPr>
      </w:pPr>
      <w:r>
        <w:rPr>
          <w:rFonts w:hint="eastAsia" w:ascii="宋体" w:hAnsi="宋体" w:cs="宋体"/>
          <w:sz w:val="24"/>
        </w:rPr>
        <w:t>（三）写作规定</w:t>
      </w:r>
    </w:p>
    <w:p>
      <w:pPr>
        <w:ind w:firstLine="480" w:firstLineChars="200"/>
        <w:rPr>
          <w:rFonts w:ascii="宋体" w:cs="宋体"/>
          <w:b/>
          <w:bCs/>
          <w:sz w:val="24"/>
        </w:rPr>
      </w:pPr>
      <w:r>
        <w:rPr>
          <w:rFonts w:ascii="宋体" w:hAnsi="宋体" w:cs="宋体"/>
          <w:sz w:val="24"/>
        </w:rPr>
        <w:t>1</w:t>
      </w:r>
      <w:r>
        <w:rPr>
          <w:rFonts w:hint="eastAsia" w:ascii="宋体" w:hAnsi="宋体" w:cs="宋体"/>
          <w:sz w:val="24"/>
        </w:rPr>
        <w:t>．学士论文须在导师指导下，由学生独立完成。</w:t>
      </w:r>
      <w:r>
        <w:rPr>
          <w:rFonts w:hint="eastAsia" w:ascii="宋体" w:hAnsi="宋体" w:cs="宋体"/>
          <w:b/>
          <w:color w:val="FF0000"/>
          <w:sz w:val="24"/>
        </w:rPr>
        <w:t>论文内容严禁剽窃和抄袭他人论文，一经发现按作弊处理，并取消授予学士学位资格。</w:t>
      </w:r>
      <w:r>
        <w:rPr>
          <w:rFonts w:hint="eastAsia" w:ascii="宋体" w:hAnsi="宋体" w:cs="宋体"/>
          <w:b/>
          <w:bCs/>
          <w:sz w:val="24"/>
        </w:rPr>
        <w:t>（在论文扉页需附上“</w:t>
      </w:r>
      <w:r>
        <w:rPr>
          <w:rFonts w:hint="eastAsia" w:ascii="宋体" w:hAnsi="宋体"/>
          <w:b/>
          <w:bCs/>
          <w:sz w:val="24"/>
        </w:rPr>
        <w:t>论文诚信承诺</w:t>
      </w:r>
      <w:r>
        <w:rPr>
          <w:rFonts w:hint="eastAsia" w:ascii="宋体" w:hAnsi="宋体" w:cs="宋体"/>
          <w:b/>
          <w:bCs/>
          <w:sz w:val="24"/>
        </w:rPr>
        <w:t>”说明，论文作者和指导老师需手写签名）</w:t>
      </w:r>
    </w:p>
    <w:p>
      <w:pPr>
        <w:ind w:firstLine="480" w:firstLineChars="200"/>
        <w:rPr>
          <w:rFonts w:ascii="宋体" w:cs="宋体"/>
          <w:sz w:val="24"/>
        </w:rPr>
      </w:pPr>
      <w:r>
        <w:rPr>
          <w:rFonts w:ascii="宋体" w:hAnsi="宋体" w:cs="宋体"/>
          <w:sz w:val="24"/>
        </w:rPr>
        <w:t>2.</w:t>
      </w:r>
      <w:r>
        <w:rPr>
          <w:rFonts w:ascii="宋体" w:hAnsi="宋体" w:cs="宋体"/>
          <w:color w:val="FF0000"/>
          <w:sz w:val="24"/>
        </w:rPr>
        <w:t xml:space="preserve"> </w:t>
      </w:r>
      <w:r>
        <w:rPr>
          <w:rFonts w:hint="eastAsia" w:ascii="宋体" w:hAnsi="宋体" w:cs="宋体"/>
          <w:color w:val="FF0000"/>
          <w:sz w:val="24"/>
        </w:rPr>
        <w:t>论文字数要求在</w:t>
      </w:r>
      <w:r>
        <w:rPr>
          <w:rFonts w:ascii="宋体" w:hAnsi="宋体" w:cs="宋体"/>
          <w:color w:val="FF0000"/>
          <w:sz w:val="24"/>
        </w:rPr>
        <w:t>3000—5000</w:t>
      </w:r>
      <w:r>
        <w:rPr>
          <w:rFonts w:hint="eastAsia" w:ascii="宋体" w:hAnsi="宋体" w:cs="宋体"/>
          <w:color w:val="FF0000"/>
          <w:sz w:val="24"/>
        </w:rPr>
        <w:t>字之间。</w:t>
      </w:r>
    </w:p>
    <w:p>
      <w:pPr>
        <w:ind w:firstLine="480" w:firstLineChars="200"/>
        <w:rPr>
          <w:rFonts w:ascii="宋体" w:cs="宋体"/>
          <w:sz w:val="24"/>
        </w:rPr>
      </w:pPr>
      <w:r>
        <w:rPr>
          <w:rFonts w:ascii="宋体" w:hAnsi="宋体" w:cs="宋体"/>
          <w:sz w:val="24"/>
        </w:rPr>
        <w:t>3</w:t>
      </w:r>
      <w:r>
        <w:rPr>
          <w:rFonts w:hint="eastAsia" w:ascii="宋体" w:hAnsi="宋体" w:cs="宋体"/>
          <w:sz w:val="24"/>
        </w:rPr>
        <w:t>．提交论文的数量，文本一式</w:t>
      </w:r>
      <w:r>
        <w:rPr>
          <w:rFonts w:ascii="宋体" w:hAnsi="宋体" w:cs="宋体"/>
          <w:sz w:val="24"/>
        </w:rPr>
        <w:t>3</w:t>
      </w:r>
      <w:r>
        <w:rPr>
          <w:rFonts w:hint="eastAsia" w:ascii="宋体" w:hAnsi="宋体" w:cs="宋体"/>
          <w:sz w:val="24"/>
        </w:rPr>
        <w:t>份，</w:t>
      </w:r>
      <w:r>
        <w:rPr>
          <w:rFonts w:hint="eastAsia" w:ascii="宋体" w:hAnsi="宋体" w:cs="宋体"/>
          <w:b/>
          <w:bCs/>
          <w:sz w:val="24"/>
        </w:rPr>
        <w:t>电子版</w:t>
      </w:r>
      <w:r>
        <w:rPr>
          <w:rFonts w:ascii="宋体" w:hAnsi="宋体" w:cs="宋体"/>
          <w:b/>
          <w:bCs/>
          <w:sz w:val="24"/>
        </w:rPr>
        <w:t>1</w:t>
      </w:r>
      <w:r>
        <w:rPr>
          <w:rFonts w:hint="eastAsia" w:ascii="宋体" w:hAnsi="宋体" w:cs="宋体"/>
          <w:b/>
          <w:bCs/>
          <w:sz w:val="24"/>
        </w:rPr>
        <w:t>份</w:t>
      </w:r>
      <w:r>
        <w:rPr>
          <w:rFonts w:hint="eastAsia" w:ascii="宋体" w:hAnsi="宋体" w:cs="宋体"/>
          <w:sz w:val="24"/>
        </w:rPr>
        <w:t>。</w:t>
      </w:r>
    </w:p>
    <w:p>
      <w:pPr>
        <w:ind w:firstLine="480" w:firstLineChars="200"/>
        <w:rPr>
          <w:rFonts w:ascii="宋体" w:cs="宋体"/>
          <w:sz w:val="24"/>
        </w:rPr>
      </w:pPr>
      <w:r>
        <w:rPr>
          <w:rFonts w:ascii="宋体" w:hAnsi="宋体" w:cs="宋体"/>
          <w:sz w:val="24"/>
        </w:rPr>
        <w:t xml:space="preserve">4. </w:t>
      </w:r>
      <w:r>
        <w:rPr>
          <w:rFonts w:hint="eastAsia" w:ascii="宋体" w:hAnsi="宋体" w:cs="宋体"/>
          <w:b/>
          <w:bCs/>
          <w:sz w:val="24"/>
        </w:rPr>
        <w:t>电子版论文为论文的最终打印稿，与所提交文本一致。</w:t>
      </w:r>
    </w:p>
    <w:p>
      <w:pPr>
        <w:rPr>
          <w:rFonts w:ascii="宋体" w:cs="宋体"/>
          <w:sz w:val="24"/>
        </w:rPr>
      </w:pPr>
      <w:r>
        <w:rPr>
          <w:rFonts w:hint="eastAsia" w:ascii="宋体" w:hAnsi="宋体" w:cs="宋体"/>
          <w:sz w:val="24"/>
        </w:rPr>
        <w:t>（四）封面格式与打印标准</w:t>
      </w:r>
    </w:p>
    <w:p>
      <w:pPr>
        <w:ind w:firstLine="480" w:firstLineChars="200"/>
        <w:rPr>
          <w:rFonts w:ascii="宋体" w:cs="宋体"/>
          <w:sz w:val="24"/>
        </w:rPr>
      </w:pPr>
      <w:r>
        <w:rPr>
          <w:rFonts w:ascii="宋体" w:hAnsi="宋体" w:cs="宋体"/>
          <w:sz w:val="24"/>
        </w:rPr>
        <w:t>1</w:t>
      </w:r>
      <w:r>
        <w:rPr>
          <w:rFonts w:hint="eastAsia" w:ascii="宋体" w:hAnsi="宋体" w:cs="宋体"/>
          <w:sz w:val="24"/>
        </w:rPr>
        <w:t>．学士论文的封面应依次标明：</w:t>
      </w:r>
      <w:r>
        <w:rPr>
          <w:rFonts w:hint="eastAsia" w:ascii="宋体"/>
          <w:sz w:val="24"/>
        </w:rPr>
        <w:t>××</w:t>
      </w:r>
      <w:r>
        <w:rPr>
          <w:rFonts w:hint="eastAsia" w:ascii="宋体" w:hAnsi="宋体" w:cs="宋体"/>
          <w:sz w:val="24"/>
        </w:rPr>
        <w:t>级学士学位论文，论文标题及副标题，作者姓名，指导教师姓名，研究方向，中央音乐学院现代远程音乐教育学院，年、月、日。</w:t>
      </w:r>
    </w:p>
    <w:p>
      <w:pPr>
        <w:ind w:firstLine="480" w:firstLineChars="200"/>
        <w:rPr>
          <w:rFonts w:ascii="宋体" w:cs="宋体"/>
          <w:sz w:val="24"/>
        </w:rPr>
      </w:pPr>
      <w:r>
        <w:rPr>
          <w:rFonts w:ascii="宋体" w:hAnsi="宋体" w:cs="宋体"/>
          <w:sz w:val="24"/>
        </w:rPr>
        <w:t xml:space="preserve">2. </w:t>
      </w:r>
      <w:r>
        <w:rPr>
          <w:rFonts w:hint="eastAsia" w:ascii="宋体" w:hAnsi="宋体" w:cs="宋体"/>
          <w:sz w:val="24"/>
        </w:rPr>
        <w:t>提交评审的学士论文必须为正规印刷字体打印或复印稿，并装订成册。用纸规格为</w:t>
      </w:r>
      <w:r>
        <w:rPr>
          <w:rFonts w:ascii="宋体" w:hAnsi="宋体" w:cs="宋体"/>
          <w:sz w:val="24"/>
        </w:rPr>
        <w:t>A4</w:t>
      </w:r>
      <w:r>
        <w:rPr>
          <w:rFonts w:hint="eastAsia" w:ascii="宋体" w:hAnsi="宋体" w:cs="宋体"/>
          <w:sz w:val="24"/>
        </w:rPr>
        <w:t>型号，封面、封底需用</w:t>
      </w:r>
      <w:r>
        <w:rPr>
          <w:rFonts w:ascii="宋体" w:hAnsi="宋体" w:cs="宋体"/>
          <w:sz w:val="24"/>
        </w:rPr>
        <w:t>120</w:t>
      </w:r>
      <w:r>
        <w:rPr>
          <w:rFonts w:hint="eastAsia" w:ascii="宋体" w:hAnsi="宋体" w:cs="宋体"/>
          <w:sz w:val="24"/>
        </w:rPr>
        <w:t>克浅蓝色铜版纸。正文需采用</w:t>
      </w:r>
      <w:r>
        <w:rPr>
          <w:rFonts w:ascii="宋体" w:hAnsi="宋体" w:cs="宋体"/>
          <w:sz w:val="24"/>
        </w:rPr>
        <w:t>4</w:t>
      </w:r>
      <w:r>
        <w:rPr>
          <w:rFonts w:hint="eastAsia" w:ascii="宋体" w:hAnsi="宋体" w:cs="宋体"/>
          <w:sz w:val="24"/>
        </w:rPr>
        <w:t>号至</w:t>
      </w:r>
      <w:r>
        <w:rPr>
          <w:rFonts w:ascii="宋体" w:hAnsi="宋体" w:cs="宋体"/>
          <w:sz w:val="24"/>
        </w:rPr>
        <w:t>5</w:t>
      </w:r>
      <w:r>
        <w:rPr>
          <w:rFonts w:hint="eastAsia" w:ascii="宋体" w:hAnsi="宋体" w:cs="宋体"/>
          <w:sz w:val="24"/>
        </w:rPr>
        <w:t>号印刷字体。文字、谱例及各类图表可采取图文混排的方式，但必须工整、清晰。</w:t>
      </w:r>
    </w:p>
    <w:p>
      <w:pPr>
        <w:rPr>
          <w:rFonts w:ascii="宋体" w:cs="宋体"/>
          <w:b/>
          <w:sz w:val="24"/>
        </w:rPr>
      </w:pPr>
      <w:r>
        <w:rPr>
          <w:rFonts w:hint="eastAsia" w:ascii="宋体" w:hAnsi="宋体" w:cs="宋体"/>
          <w:b/>
          <w:sz w:val="24"/>
        </w:rPr>
        <w:t>二、考核方式与时间</w:t>
      </w:r>
    </w:p>
    <w:p>
      <w:pPr>
        <w:ind w:firstLine="480" w:firstLineChars="200"/>
        <w:rPr>
          <w:rFonts w:ascii="宋体" w:cs="宋体"/>
          <w:sz w:val="24"/>
        </w:rPr>
      </w:pPr>
      <w:r>
        <w:rPr>
          <w:rFonts w:ascii="宋体" w:hAnsi="宋体" w:cs="宋体"/>
          <w:sz w:val="24"/>
        </w:rPr>
        <w:t>1</w:t>
      </w:r>
      <w:r>
        <w:rPr>
          <w:rFonts w:hint="eastAsia" w:ascii="宋体" w:hAnsi="宋体" w:cs="宋体"/>
          <w:sz w:val="24"/>
        </w:rPr>
        <w:t>．学士论文的成绩为百分制，申请学士学位者</w:t>
      </w:r>
      <w:r>
        <w:rPr>
          <w:rFonts w:ascii="宋体" w:hAnsi="宋体" w:cs="宋体"/>
          <w:sz w:val="24"/>
        </w:rPr>
        <w:t>80</w:t>
      </w:r>
      <w:r>
        <w:rPr>
          <w:rFonts w:hint="eastAsia" w:ascii="宋体" w:hAnsi="宋体" w:cs="宋体"/>
          <w:sz w:val="24"/>
        </w:rPr>
        <w:t>分为及格线。</w:t>
      </w:r>
    </w:p>
    <w:p>
      <w:pPr>
        <w:ind w:firstLine="480" w:firstLineChars="200"/>
        <w:rPr>
          <w:rFonts w:ascii="宋体" w:cs="宋体"/>
          <w:sz w:val="24"/>
        </w:rPr>
      </w:pPr>
      <w:r>
        <w:rPr>
          <w:rFonts w:ascii="宋体" w:hAnsi="宋体" w:cs="宋体"/>
          <w:sz w:val="24"/>
        </w:rPr>
        <w:t xml:space="preserve">2. </w:t>
      </w:r>
      <w:r>
        <w:rPr>
          <w:rFonts w:hint="eastAsia" w:ascii="宋体" w:hAnsi="宋体" w:cs="宋体"/>
          <w:sz w:val="24"/>
        </w:rPr>
        <w:t>学生论文先由各学习中心指导教师根据学生论文的写作水平及论文写作期间表现等因素打分，</w:t>
      </w:r>
      <w:r>
        <w:rPr>
          <w:rFonts w:hint="eastAsia" w:ascii="宋体" w:hAnsi="宋体" w:cs="宋体"/>
          <w:b/>
          <w:bCs/>
          <w:sz w:val="24"/>
        </w:rPr>
        <w:t>学习中心留存学生论文电子版和文本各一份存档。另两份论文装订好与电子版一同上报我院</w:t>
      </w:r>
      <w:r>
        <w:rPr>
          <w:rFonts w:hint="eastAsia" w:ascii="宋体" w:hAnsi="宋体" w:cs="宋体"/>
          <w:sz w:val="24"/>
        </w:rPr>
        <w:t>，由学院聘请两位专家评审后给出成绩，三个成绩的综合分作为该学生的论文成绩，经学位委员会评审后，确定该学生的论文成绩。</w:t>
      </w:r>
    </w:p>
    <w:p>
      <w:pPr>
        <w:ind w:firstLine="480" w:firstLineChars="200"/>
      </w:pPr>
      <w:r>
        <w:rPr>
          <w:rFonts w:ascii="宋体" w:hAnsi="宋体" w:cs="宋体"/>
          <w:sz w:val="24"/>
        </w:rPr>
        <w:t xml:space="preserve">3. </w:t>
      </w:r>
      <w:r>
        <w:rPr>
          <w:rFonts w:hint="eastAsia" w:ascii="宋体" w:hAnsi="宋体" w:cs="宋体"/>
          <w:sz w:val="24"/>
        </w:rPr>
        <w:t>每年3月20日、9月20日为接受学士学位论文的终止时间。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35B2B"/>
    <w:rsid w:val="6D535020"/>
    <w:rsid w:val="71B35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2018-07-30T00:42:00Z</dcterms:created>
  <dc:creator>Fernando</dc:creator>
  <cp:lastModifiedBy>Fernando</cp:lastModifiedBy>
  <dcterms:modified xsi:type="dcterms:W3CDTF">2018-07-30T00:43:41Z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